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DE" w:rsidRPr="00AB02DE" w:rsidRDefault="00AB02DE" w:rsidP="00AB02DE">
      <w:pPr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AB02DE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http://economy.gov.ru/minec/activity/sections/foreigneconomicactivity/regulation/2019021801</w:t>
      </w:r>
    </w:p>
    <w:p w:rsidR="00AB02DE" w:rsidRPr="00AB02DE" w:rsidRDefault="00AB02DE" w:rsidP="00AB02DE">
      <w:pPr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AB02DE" w:rsidRPr="00AB02DE" w:rsidRDefault="00AB02DE" w:rsidP="00AB02D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B02DE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31 марта 2019 года</w:t>
      </w:r>
    </w:p>
    <w:p w:rsidR="00AB02DE" w:rsidRPr="00AB02DE" w:rsidRDefault="00AB02DE" w:rsidP="00AB02DE">
      <w:pPr>
        <w:rPr>
          <w:rFonts w:ascii="Times New Roman" w:hAnsi="Times New Roman"/>
          <w:color w:val="B9B9B9"/>
          <w:sz w:val="27"/>
          <w:szCs w:val="27"/>
        </w:rPr>
      </w:pPr>
      <w:r w:rsidRPr="00AB02DE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AB02DE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AB02DE" w:rsidRPr="00AB02DE" w:rsidRDefault="00AB02DE" w:rsidP="00AB02DE">
      <w:pPr>
        <w:rPr>
          <w:rFonts w:ascii="Times New Roman" w:hAnsi="Times New Roman"/>
          <w:color w:val="000000"/>
          <w:sz w:val="27"/>
          <w:szCs w:val="27"/>
        </w:rPr>
      </w:pPr>
    </w:p>
    <w:p w:rsidR="00AB02DE" w:rsidRPr="00AB02DE" w:rsidRDefault="00AB02DE" w:rsidP="00AB02DE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AB02DE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AB02DE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AB02DE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AB02DE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AB02DE" w:rsidRPr="00AB02DE" w:rsidRDefault="00AB02DE" w:rsidP="00AB02D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>) за период с 15 января 2019 г. по 14 февраля 2019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450,4 долл. США за тонну</w:t>
            </w:r>
          </w:p>
        </w:tc>
      </w:tr>
    </w:tbl>
    <w:p w:rsidR="00AB02DE" w:rsidRPr="00AB02DE" w:rsidRDefault="00AB02DE" w:rsidP="00AB02DE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B02DE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AB02DE">
        <w:rPr>
          <w:rFonts w:ascii="Times New Roman" w:hAnsi="Times New Roman"/>
          <w:color w:val="000000"/>
          <w:sz w:val="27"/>
          <w:szCs w:val="27"/>
        </w:rPr>
        <w:t>.</w:t>
      </w:r>
    </w:p>
    <w:p w:rsidR="00AB02DE" w:rsidRPr="00AB02DE" w:rsidRDefault="00AB02DE" w:rsidP="00AB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марта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AB02DE" w:rsidRPr="00AB02DE" w:rsidTr="00AB02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AB02DE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AB02D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91,2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AB02DE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AB02DE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AB02DE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AB02DE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AB02DE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AB02DE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AB02DE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AB02DE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9,1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AB02DE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AB02DE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AB02DE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AB02DE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50,1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AB02DE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AB02DE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AB02DE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AB02DE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5,9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91,2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27,3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91,2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AB02DE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AB02D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91,2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AB02DE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5,9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91,2</w:t>
            </w:r>
          </w:p>
        </w:tc>
      </w:tr>
      <w:tr w:rsidR="00AB02DE" w:rsidRPr="00AB02DE" w:rsidTr="00AB0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AB02DE" w:rsidRPr="00AB02DE" w:rsidRDefault="00AB02DE" w:rsidP="00AB02DE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AB02DE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AB02DE" w:rsidRPr="00AB02DE" w:rsidRDefault="00AB02DE" w:rsidP="00AB02DE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AB02DE" w:rsidRPr="00AB02DE" w:rsidRDefault="00AB02DE" w:rsidP="00AB02DE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AB02DE">
        <w:rPr>
          <w:rFonts w:ascii="Times New Roman" w:hAnsi="Times New Roman"/>
          <w:color w:val="000000"/>
          <w:sz w:val="27"/>
          <w:szCs w:val="27"/>
        </w:rPr>
        <w:t>*** В соответствии с постановлениями Правительства Российской Федерации от 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6E5"/>
    <w:multiLevelType w:val="multilevel"/>
    <w:tmpl w:val="42C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D4A1F"/>
    <w:multiLevelType w:val="multilevel"/>
    <w:tmpl w:val="950A4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2DE"/>
    <w:rsid w:val="00AB02DE"/>
    <w:rsid w:val="00AD5C95"/>
    <w:rsid w:val="00C8606F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B02D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2D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02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AB0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Company>diakov.net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2019-02-22T07:33:00Z</dcterms:created>
  <dcterms:modified xsi:type="dcterms:W3CDTF">2019-02-22T07:34:00Z</dcterms:modified>
</cp:coreProperties>
</file>